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：灭火器充装换药项目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sz w:val="28"/>
        </w:rPr>
      </w:pPr>
      <w:r>
        <w:rPr>
          <w:rFonts w:hint="eastAsia"/>
          <w:sz w:val="28"/>
        </w:rPr>
        <w:t>一、资质要求</w:t>
      </w:r>
    </w:p>
    <w:p>
      <w:pPr>
        <w:rPr>
          <w:sz w:val="28"/>
        </w:rPr>
      </w:pPr>
      <w:r>
        <w:rPr>
          <w:rFonts w:hint="eastAsia"/>
          <w:sz w:val="28"/>
        </w:rPr>
        <w:t>具备</w:t>
      </w:r>
      <w:r>
        <w:rPr>
          <w:sz w:val="28"/>
        </w:rPr>
        <w:t>经营消防用品</w:t>
      </w:r>
      <w:r>
        <w:rPr>
          <w:rFonts w:hint="eastAsia"/>
          <w:sz w:val="28"/>
        </w:rPr>
        <w:t>及灭火器充装换药</w:t>
      </w:r>
      <w:r>
        <w:rPr>
          <w:sz w:val="28"/>
        </w:rPr>
        <w:t>等相关经营资质</w:t>
      </w:r>
    </w:p>
    <w:p>
      <w:pPr>
        <w:rPr>
          <w:sz w:val="28"/>
        </w:rPr>
      </w:pPr>
      <w:r>
        <w:rPr>
          <w:rFonts w:hint="eastAsia"/>
          <w:sz w:val="28"/>
        </w:rPr>
        <w:t>二、检验证明</w:t>
      </w:r>
    </w:p>
    <w:p>
      <w:pPr>
        <w:rPr>
          <w:sz w:val="28"/>
        </w:rPr>
      </w:pPr>
      <w:r>
        <w:rPr>
          <w:rFonts w:hint="eastAsia"/>
          <w:sz w:val="28"/>
        </w:rPr>
        <w:t>充装换药完毕后，出具符合消防检查的检验合格证书</w:t>
      </w:r>
    </w:p>
    <w:p>
      <w:pPr>
        <w:rPr>
          <w:sz w:val="28"/>
        </w:rPr>
      </w:pPr>
      <w:r>
        <w:rPr>
          <w:rFonts w:hint="eastAsia"/>
          <w:sz w:val="28"/>
        </w:rPr>
        <w:t>三、具体数量</w:t>
      </w:r>
    </w:p>
    <w:p>
      <w:pPr>
        <w:rPr>
          <w:sz w:val="28"/>
        </w:rPr>
      </w:pPr>
      <w:r>
        <w:rPr>
          <w:rFonts w:hint="eastAsia"/>
          <w:sz w:val="28"/>
        </w:rPr>
        <w:t>全院灭火器总数851个、其中（干粉灭火器：825个、二氧化碳26个）。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四、单价：干粉8.9元/公斤   二氧化碳：11元/公斤                                  </w:t>
      </w:r>
    </w:p>
    <w:p>
      <w:pPr>
        <w:rPr>
          <w:sz w:val="28"/>
        </w:rPr>
      </w:pPr>
      <w:r>
        <w:rPr>
          <w:rFonts w:hint="eastAsia"/>
          <w:sz w:val="28"/>
        </w:rPr>
        <w:t>金额总计：27187元</w:t>
      </w:r>
    </w:p>
    <w:p>
      <w:pPr>
        <w:rPr>
          <w:sz w:val="28"/>
        </w:rPr>
      </w:pPr>
      <w:r>
        <w:rPr>
          <w:rFonts w:hint="eastAsia"/>
          <w:sz w:val="28"/>
        </w:rPr>
        <w:t>五、实用范围</w:t>
      </w:r>
    </w:p>
    <w:p>
      <w:pPr>
        <w:rPr>
          <w:sz w:val="28"/>
        </w:rPr>
      </w:pPr>
      <w:r>
        <w:rPr>
          <w:rFonts w:hint="eastAsia"/>
          <w:sz w:val="28"/>
        </w:rPr>
        <w:t>适用于易燃、可燃液体，气体及带电设备的初起火灾扑救。</w:t>
      </w:r>
    </w:p>
    <w:p>
      <w:pPr>
        <w:rPr>
          <w:sz w:val="28"/>
        </w:rPr>
      </w:pPr>
      <w:r>
        <w:rPr>
          <w:rFonts w:hint="eastAsia"/>
          <w:sz w:val="28"/>
        </w:rPr>
        <w:t>技术参数</w:t>
      </w:r>
    </w:p>
    <w:p>
      <w:pPr>
        <w:rPr>
          <w:sz w:val="28"/>
        </w:rPr>
      </w:pPr>
      <w:r>
        <w:rPr>
          <w:rFonts w:hint="eastAsia"/>
          <w:sz w:val="28"/>
        </w:rPr>
        <w:t>干粉：</w:t>
      </w:r>
    </w:p>
    <w:p>
      <w:pPr>
        <w:rPr>
          <w:sz w:val="28"/>
        </w:rPr>
      </w:pPr>
      <w:r>
        <w:rPr>
          <w:rFonts w:hint="eastAsia"/>
          <w:sz w:val="28"/>
        </w:rPr>
        <w:t>装粉量  +-0.08               磷酸铵盐干粉（ABC干粉）</w:t>
      </w:r>
    </w:p>
    <w:p>
      <w:pPr>
        <w:rPr>
          <w:sz w:val="28"/>
        </w:rPr>
      </w:pPr>
      <w:r>
        <w:rPr>
          <w:rFonts w:hint="eastAsia"/>
          <w:sz w:val="28"/>
        </w:rPr>
        <w:t>N2眼里（Mpa）1.2≧3.0      喷射时间（s）≧9</w:t>
      </w:r>
    </w:p>
    <w:p>
      <w:pPr>
        <w:rPr>
          <w:sz w:val="28"/>
        </w:rPr>
      </w:pPr>
      <w:r>
        <w:rPr>
          <w:rFonts w:hint="eastAsia"/>
          <w:sz w:val="28"/>
        </w:rPr>
        <w:t>喷射距离（m）≧4           使用温度（℃）-20—+55</w:t>
      </w:r>
    </w:p>
    <w:p>
      <w:pPr>
        <w:rPr>
          <w:sz w:val="28"/>
        </w:rPr>
      </w:pPr>
      <w:r>
        <w:rPr>
          <w:rFonts w:hint="eastAsia"/>
          <w:sz w:val="28"/>
        </w:rPr>
        <w:t>气体：</w:t>
      </w:r>
    </w:p>
    <w:p>
      <w:pPr>
        <w:rPr>
          <w:sz w:val="28"/>
        </w:rPr>
      </w:pPr>
      <w:r>
        <w:rPr>
          <w:rFonts w:hint="eastAsia"/>
          <w:sz w:val="28"/>
        </w:rPr>
        <w:t>二氧化碳纯度（体积分数）≧99.5  使用温度范围：-10℃—55℃</w:t>
      </w:r>
    </w:p>
    <w:p>
      <w:pPr>
        <w:rPr>
          <w:sz w:val="28"/>
        </w:rPr>
      </w:pPr>
      <w:r>
        <w:rPr>
          <w:rFonts w:hint="eastAsia"/>
          <w:sz w:val="28"/>
        </w:rPr>
        <w:t>灭火级别：21B        水压试验压力：25.5Mpa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 w:eastAsiaTheme="minor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0591FF8"/>
    <w:rsid w:val="034A58F5"/>
    <w:rsid w:val="03D67486"/>
    <w:rsid w:val="047354A0"/>
    <w:rsid w:val="07E82758"/>
    <w:rsid w:val="08CE59AF"/>
    <w:rsid w:val="09465350"/>
    <w:rsid w:val="09A21AD8"/>
    <w:rsid w:val="09B5739A"/>
    <w:rsid w:val="0B095240"/>
    <w:rsid w:val="0D2D6832"/>
    <w:rsid w:val="0E4D4D73"/>
    <w:rsid w:val="0F19761C"/>
    <w:rsid w:val="0FE87E2E"/>
    <w:rsid w:val="14805D6E"/>
    <w:rsid w:val="16A847F2"/>
    <w:rsid w:val="17935CC7"/>
    <w:rsid w:val="18E2439C"/>
    <w:rsid w:val="19B923C6"/>
    <w:rsid w:val="1CB94805"/>
    <w:rsid w:val="1DD4755B"/>
    <w:rsid w:val="20AA1B56"/>
    <w:rsid w:val="212D0415"/>
    <w:rsid w:val="21662A18"/>
    <w:rsid w:val="22360C35"/>
    <w:rsid w:val="250825DF"/>
    <w:rsid w:val="250E0414"/>
    <w:rsid w:val="26E672D4"/>
    <w:rsid w:val="27E71F41"/>
    <w:rsid w:val="28486D84"/>
    <w:rsid w:val="292C1377"/>
    <w:rsid w:val="2A051E27"/>
    <w:rsid w:val="2B445ED5"/>
    <w:rsid w:val="2B571037"/>
    <w:rsid w:val="2B9042E8"/>
    <w:rsid w:val="2D0D3ED0"/>
    <w:rsid w:val="2FBE0602"/>
    <w:rsid w:val="329577CD"/>
    <w:rsid w:val="3538627E"/>
    <w:rsid w:val="391D1933"/>
    <w:rsid w:val="439B4BD4"/>
    <w:rsid w:val="43C90B05"/>
    <w:rsid w:val="448A336D"/>
    <w:rsid w:val="44D65133"/>
    <w:rsid w:val="48E21F17"/>
    <w:rsid w:val="491A63E0"/>
    <w:rsid w:val="4AED59C3"/>
    <w:rsid w:val="4C74075C"/>
    <w:rsid w:val="4C8479B8"/>
    <w:rsid w:val="4DD6258B"/>
    <w:rsid w:val="50556877"/>
    <w:rsid w:val="52B73CC2"/>
    <w:rsid w:val="531203CC"/>
    <w:rsid w:val="54FE40C4"/>
    <w:rsid w:val="5814291F"/>
    <w:rsid w:val="5D6526F7"/>
    <w:rsid w:val="5E9B094F"/>
    <w:rsid w:val="5FC87E66"/>
    <w:rsid w:val="619D1AAE"/>
    <w:rsid w:val="638C1BC5"/>
    <w:rsid w:val="64D5766C"/>
    <w:rsid w:val="65EC1E11"/>
    <w:rsid w:val="68FE228D"/>
    <w:rsid w:val="69835AA6"/>
    <w:rsid w:val="6BA30326"/>
    <w:rsid w:val="6D535020"/>
    <w:rsid w:val="6D89061E"/>
    <w:rsid w:val="6FA54124"/>
    <w:rsid w:val="6FDE3526"/>
    <w:rsid w:val="720318E6"/>
    <w:rsid w:val="757F037F"/>
    <w:rsid w:val="75943852"/>
    <w:rsid w:val="78C06942"/>
    <w:rsid w:val="78CB21D4"/>
    <w:rsid w:val="78D97FC5"/>
    <w:rsid w:val="7CAD3B4E"/>
    <w:rsid w:val="7DBF397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cp:lastPrinted>2021-05-28T06:20:00Z</cp:lastPrinted>
  <dcterms:modified xsi:type="dcterms:W3CDTF">2021-09-26T06:40:30Z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03AEF8D4EA7642E9B62DC518CDEDC12B</vt:lpwstr>
  </property>
</Properties>
</file>