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</w:rPr>
      </w:pPr>
      <w:r>
        <w:rPr>
          <w:rFonts w:hint="eastAsia" w:ascii="宋体" w:hAnsi="宋体"/>
          <w:b/>
          <w:kern w:val="0"/>
          <w:sz w:val="32"/>
          <w:szCs w:val="32"/>
        </w:rPr>
        <w:t>附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件</w:t>
      </w:r>
      <w:r>
        <w:rPr>
          <w:rFonts w:hint="eastAsia" w:ascii="宋体" w:hAnsi="宋体"/>
          <w:b/>
          <w:kern w:val="0"/>
          <w:sz w:val="32"/>
          <w:szCs w:val="32"/>
        </w:rPr>
        <w:t>：</w:t>
      </w:r>
      <w:r>
        <w:rPr>
          <w:rFonts w:hint="eastAsia"/>
          <w:b/>
          <w:sz w:val="36"/>
        </w:rPr>
        <w:t>分部DR配电项目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商务及</w:t>
      </w:r>
      <w:r>
        <w:rPr>
          <w:rFonts w:hint="eastAsia" w:ascii="宋体" w:hAnsi="宋体"/>
          <w:b/>
          <w:kern w:val="0"/>
          <w:sz w:val="32"/>
          <w:szCs w:val="32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2.资质等级:电力设施专业承装，承修，承试四级及以上资质。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1.主供电源接电点：由三楼配电房接至医院放射科，对其供电。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2.新安装配电箱、紧急断电按钮、门控开关、扫描室防护门上警示灯等。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3.配电箱进线电缆为三相五线，线缆必须为多股铜芯线。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4.质量标准:合格，达到施工图要求和国家验收规范的合格标准。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</w:rPr>
        <w:t>5.</w:t>
      </w:r>
      <w:r>
        <w:rPr>
          <w:rFonts w:hint="eastAsia"/>
          <w:sz w:val="32"/>
          <w:lang w:eastAsia="zh-CN"/>
        </w:rPr>
        <w:t>合同签订</w:t>
      </w:r>
      <w:r>
        <w:rPr>
          <w:rFonts w:hint="eastAsia"/>
          <w:sz w:val="32"/>
        </w:rPr>
        <w:t>后</w:t>
      </w:r>
      <w:r>
        <w:rPr>
          <w:rFonts w:hint="eastAsia"/>
          <w:sz w:val="32"/>
          <w:lang w:val="en-US" w:eastAsia="zh-CN"/>
        </w:rPr>
        <w:t>5</w:t>
      </w:r>
      <w:r>
        <w:rPr>
          <w:rFonts w:hint="eastAsia"/>
          <w:sz w:val="32"/>
        </w:rPr>
        <w:t>天完成施工、验收，交付荆州市中医医院使用。约定每逾期一日，违约方应向对方支付项目款百分之一的违约金。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6.踏勘时间:</w:t>
      </w:r>
      <w:r>
        <w:rPr>
          <w:rFonts w:hint="eastAsia"/>
          <w:sz w:val="32"/>
          <w:szCs w:val="32"/>
          <w:lang w:eastAsia="zh-CN"/>
        </w:rPr>
        <w:t>供应商</w:t>
      </w:r>
      <w:r>
        <w:rPr>
          <w:rFonts w:hint="eastAsia"/>
          <w:sz w:val="32"/>
          <w:szCs w:val="32"/>
        </w:rPr>
        <w:t>集中于</w:t>
      </w: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10</w:t>
      </w:r>
      <w:r>
        <w:rPr>
          <w:rFonts w:hint="eastAsia"/>
          <w:sz w:val="32"/>
          <w:szCs w:val="32"/>
        </w:rPr>
        <w:t>日（星期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）下午</w:t>
      </w:r>
      <w:r>
        <w:rPr>
          <w:rFonts w:hint="eastAsia"/>
          <w:sz w:val="32"/>
          <w:szCs w:val="32"/>
          <w:lang w:val="en-US" w:eastAsia="zh-CN"/>
        </w:rPr>
        <w:t>2:30</w:t>
      </w:r>
      <w:r>
        <w:rPr>
          <w:rFonts w:hint="eastAsia"/>
          <w:sz w:val="32"/>
          <w:szCs w:val="32"/>
        </w:rPr>
        <w:t>整统一查看现场。</w:t>
      </w:r>
    </w:p>
    <w:p>
      <w:pPr>
        <w:rPr>
          <w:rFonts w:hint="default" w:eastAsiaTheme="minorEastAsia"/>
          <w:sz w:val="32"/>
          <w:lang w:val="en-US" w:eastAsia="zh-CN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eastAsia="zh-CN"/>
        </w:rPr>
        <w:t>孙惠琴</w:t>
      </w:r>
      <w:r>
        <w:rPr>
          <w:rFonts w:hint="eastAsia"/>
          <w:sz w:val="32"/>
          <w:szCs w:val="32"/>
          <w:lang w:val="en-US" w:eastAsia="zh-CN"/>
        </w:rPr>
        <w:t xml:space="preserve"> 电话：0716-8119305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7.报价方式:投标报价为所有内容全部费用的固定总价，施工中不再增加任何费用。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8.所有材料必须符合国家标准，应列明规格、品牌、单价。电缆、设备有正规的效验结果。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9.安全文明生产的承诺书</w:t>
      </w:r>
      <w:bookmarkStart w:id="0" w:name="_Toc456101415"/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10.</w:t>
      </w:r>
      <w:r>
        <w:rPr>
          <w:rFonts w:hint="eastAsia"/>
          <w:sz w:val="32"/>
        </w:rPr>
        <w:t>施工图纸</w:t>
      </w:r>
    </w:p>
    <w:p>
      <w:pPr>
        <w:rPr>
          <w:rFonts w:hint="eastAsia"/>
          <w:sz w:val="32"/>
        </w:rPr>
      </w:pPr>
      <w:r>
        <w:rPr>
          <w:rFonts w:hint="eastAsia"/>
        </w:rPr>
        <w:drawing>
          <wp:inline distT="0" distB="0" distL="0" distR="0">
            <wp:extent cx="5265420" cy="3695700"/>
            <wp:effectExtent l="0" t="0" r="7620" b="7620"/>
            <wp:docPr id="4" name="图片 4" descr="C:\Users\ADMINI~1\AppData\Local\Temp\WeChat Files\3c44bbfcbdaffbe57f2e2167c653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3c44bbfcbdaffbe57f2e2167c653b8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3040" cy="3710940"/>
            <wp:effectExtent l="0" t="0" r="0" b="7620"/>
            <wp:docPr id="5" name="图片 5" descr="C:\Users\ADMINI~1\AppData\Local\Temp\WeChat Files\9f91a297ac7858655b6a3995bcde1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9f91a297ac7858655b6a3995bcde15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5273040" cy="3726180"/>
            <wp:effectExtent l="0" t="0" r="0" b="7620"/>
            <wp:docPr id="6" name="图片 6" descr="C:\Users\ADMINI~1\AppData\Local\Temp\WeChat Files\4e2ddcc069fe91ff773ea6b10a34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4e2ddcc069fe91ff773ea6b10a344d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5273040" cy="3733800"/>
            <wp:effectExtent l="0" t="0" r="0" b="0"/>
            <wp:docPr id="7" name="图片 7" descr="C:\Users\ADMINI~1\AppData\Local\Temp\WeChat Files\8e290a980461f6bdf3eee75c1b34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8e290a980461f6bdf3eee75c1b3481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bookmarkEnd w:id="1"/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合计：总报价</w:t>
            </w:r>
          </w:p>
        </w:tc>
        <w:tc>
          <w:tcPr>
            <w:tcW w:w="2620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9B923C6"/>
    <w:rsid w:val="1DD4755B"/>
    <w:rsid w:val="20AA1B56"/>
    <w:rsid w:val="21662A18"/>
    <w:rsid w:val="250825DF"/>
    <w:rsid w:val="292C1377"/>
    <w:rsid w:val="2B445ED5"/>
    <w:rsid w:val="2B571037"/>
    <w:rsid w:val="329577CD"/>
    <w:rsid w:val="531203CC"/>
    <w:rsid w:val="5E9B094F"/>
    <w:rsid w:val="68FE228D"/>
    <w:rsid w:val="69835AA6"/>
    <w:rsid w:val="6D535020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倩</cp:lastModifiedBy>
  <dcterms:modified xsi:type="dcterms:W3CDTF">2020-06-08T09:02:29Z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